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773E4" w14:textId="77777777" w:rsidR="00E30FC1" w:rsidRPr="00940DF8" w:rsidRDefault="006801FC">
      <w:pPr>
        <w:rPr>
          <w:i/>
          <w:sz w:val="20"/>
          <w:szCs w:val="20"/>
          <w:u w:val="single"/>
        </w:rPr>
      </w:pPr>
      <w:r w:rsidRPr="00940DF8">
        <w:rPr>
          <w:i/>
          <w:sz w:val="20"/>
          <w:szCs w:val="20"/>
          <w:u w:val="single"/>
        </w:rPr>
        <w:t>Mitteilungen über Corona-Zuschüsse nach § 13 MV (C19-Mitteilungen)</w:t>
      </w:r>
    </w:p>
    <w:p w14:paraId="2635E140" w14:textId="77777777" w:rsidR="006801FC" w:rsidRDefault="006801FC">
      <w:pPr>
        <w:rPr>
          <w:sz w:val="20"/>
          <w:szCs w:val="20"/>
        </w:rPr>
      </w:pPr>
    </w:p>
    <w:p w14:paraId="7C0F0B8B" w14:textId="77777777" w:rsidR="00736EA8" w:rsidRPr="00940DF8" w:rsidRDefault="00736EA8">
      <w:pPr>
        <w:rPr>
          <w:sz w:val="20"/>
          <w:szCs w:val="20"/>
        </w:rPr>
      </w:pPr>
      <w:r>
        <w:rPr>
          <w:sz w:val="20"/>
          <w:szCs w:val="20"/>
        </w:rPr>
        <w:t>Der Datenlieferant trägt die Verantwortung für die Richtigkeit der von ihm an die Finanzverwaltung übermittelten Daten und für die korrekte Anwendung des hierfür vorgesehenen Verfahrens.</w:t>
      </w:r>
    </w:p>
    <w:p w14:paraId="683AD5A5" w14:textId="279CDEDA" w:rsidR="00470950" w:rsidRPr="00940DF8" w:rsidRDefault="00470950">
      <w:pPr>
        <w:rPr>
          <w:sz w:val="20"/>
          <w:szCs w:val="20"/>
        </w:rPr>
      </w:pPr>
      <w:r w:rsidRPr="00940DF8">
        <w:rPr>
          <w:sz w:val="20"/>
          <w:szCs w:val="20"/>
        </w:rPr>
        <w:t xml:space="preserve">Um eine korrekte Zuordnung der C19-Mitteilungen zu den entsprechenden Steuerfällen gewährleisten zu können, ist es wichtig, dass durch die Datenlieferanten eine </w:t>
      </w:r>
      <w:r w:rsidR="00C63515">
        <w:rPr>
          <w:sz w:val="20"/>
          <w:szCs w:val="20"/>
        </w:rPr>
        <w:t>zutreffende</w:t>
      </w:r>
      <w:r w:rsidR="00C63515" w:rsidRPr="00940DF8">
        <w:rPr>
          <w:sz w:val="20"/>
          <w:szCs w:val="20"/>
        </w:rPr>
        <w:t xml:space="preserve"> </w:t>
      </w:r>
      <w:r w:rsidRPr="00940DF8">
        <w:rPr>
          <w:sz w:val="20"/>
          <w:szCs w:val="20"/>
        </w:rPr>
        <w:t xml:space="preserve">Erfassung der Daten erfolgt. </w:t>
      </w:r>
    </w:p>
    <w:p w14:paraId="3423086A" w14:textId="46D35C0C" w:rsidR="00EA3E80" w:rsidRPr="00940DF8" w:rsidRDefault="00CF243F" w:rsidP="00940DF8">
      <w:pPr>
        <w:rPr>
          <w:sz w:val="20"/>
          <w:szCs w:val="20"/>
        </w:rPr>
      </w:pPr>
      <w:r>
        <w:rPr>
          <w:sz w:val="20"/>
          <w:szCs w:val="20"/>
        </w:rPr>
        <w:t>Dabei</w:t>
      </w:r>
      <w:r w:rsidRPr="00940DF8">
        <w:rPr>
          <w:sz w:val="20"/>
          <w:szCs w:val="20"/>
        </w:rPr>
        <w:t xml:space="preserve"> </w:t>
      </w:r>
      <w:r w:rsidR="00EA3E80" w:rsidRPr="00940DF8">
        <w:rPr>
          <w:sz w:val="20"/>
          <w:szCs w:val="20"/>
        </w:rPr>
        <w:t>ist</w:t>
      </w:r>
      <w:r>
        <w:rPr>
          <w:sz w:val="20"/>
          <w:szCs w:val="20"/>
        </w:rPr>
        <w:t xml:space="preserve"> insbesondere</w:t>
      </w:r>
      <w:r w:rsidR="00EA3E80" w:rsidRPr="00940DF8">
        <w:rPr>
          <w:sz w:val="20"/>
          <w:szCs w:val="20"/>
        </w:rPr>
        <w:t xml:space="preserve"> eine </w:t>
      </w:r>
      <w:r w:rsidR="00EA3E80" w:rsidRPr="00E33FAE">
        <w:rPr>
          <w:sz w:val="20"/>
          <w:szCs w:val="20"/>
          <w:u w:val="single"/>
        </w:rPr>
        <w:t>strikte Trennung</w:t>
      </w:r>
      <w:r w:rsidR="00EA3E80" w:rsidRPr="00940DF8">
        <w:rPr>
          <w:sz w:val="20"/>
          <w:szCs w:val="20"/>
        </w:rPr>
        <w:t xml:space="preserve"> zwischen natürlichen un</w:t>
      </w:r>
      <w:r w:rsidR="00940DF8" w:rsidRPr="00940DF8">
        <w:rPr>
          <w:sz w:val="20"/>
          <w:szCs w:val="20"/>
        </w:rPr>
        <w:t>d nicht natürlichen Personen</w:t>
      </w:r>
      <w:r>
        <w:rPr>
          <w:sz w:val="20"/>
          <w:szCs w:val="20"/>
        </w:rPr>
        <w:t xml:space="preserve"> entscheidend</w:t>
      </w:r>
      <w:r w:rsidR="00736EA8">
        <w:rPr>
          <w:sz w:val="20"/>
          <w:szCs w:val="20"/>
        </w:rPr>
        <w:t>. Ob der Datensatz für eine natürliche oder nicht natürliche Person zu übermitteln ist, bestimmt sich nach der Rechtsform der betroffenen Person:</w:t>
      </w:r>
    </w:p>
    <w:p w14:paraId="3F068C72" w14:textId="77777777" w:rsidR="00FE5F98" w:rsidRPr="00940DF8" w:rsidRDefault="00703756">
      <w:pPr>
        <w:rPr>
          <w:sz w:val="20"/>
          <w:szCs w:val="20"/>
        </w:rPr>
      </w:pPr>
      <w:r w:rsidRPr="00940DF8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1C4464" wp14:editId="69788BAA">
                <wp:simplePos x="0" y="0"/>
                <wp:positionH relativeFrom="margin">
                  <wp:posOffset>1481455</wp:posOffset>
                </wp:positionH>
                <wp:positionV relativeFrom="paragraph">
                  <wp:posOffset>93980</wp:posOffset>
                </wp:positionV>
                <wp:extent cx="2788920" cy="40005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541" y="21600"/>
                    <wp:lineTo x="21541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BB98" w14:textId="77777777" w:rsidR="00C26B54" w:rsidRPr="00940DF8" w:rsidRDefault="00703756" w:rsidP="007037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0DF8">
                              <w:rPr>
                                <w:b/>
                                <w:sz w:val="20"/>
                              </w:rPr>
                              <w:t>Ist der Zahlungsempfänger eine natürliche oder eine nicht natürliche Person?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D63C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6.65pt;margin-top:7.4pt;width:219.6pt;height:3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" fillcolor="#d8d8d8 [2732]">
                <v:textbox>
                  <w:txbxContent>
                    <w:p w:rsidR="00C26B54" w:rsidRPr="00940DF8" w:rsidRDefault="00703756" w:rsidP="00703756">
                      <w:pPr>
                        <w:jc w:val="center"/>
                        <w:rPr>
                          <w:b/>
                        </w:rPr>
                      </w:pPr>
                      <w:r w:rsidRPr="00940DF8">
                        <w:rPr>
                          <w:b/>
                          <w:sz w:val="20"/>
                        </w:rPr>
                        <w:t>Ist der Zahlungsempfänger eine natürliche oder eine nicht natürliche Person?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946C541" w14:textId="77777777" w:rsidR="00C26B54" w:rsidRPr="00940DF8" w:rsidRDefault="00C26B54">
      <w:pPr>
        <w:rPr>
          <w:sz w:val="20"/>
          <w:szCs w:val="20"/>
        </w:rPr>
      </w:pPr>
    </w:p>
    <w:p w14:paraId="2B0A58A2" w14:textId="77777777" w:rsidR="00C26B54" w:rsidRPr="00940DF8" w:rsidRDefault="00703756">
      <w:pPr>
        <w:rPr>
          <w:sz w:val="20"/>
          <w:szCs w:val="20"/>
        </w:rPr>
      </w:pPr>
      <w:r w:rsidRPr="00940DF8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2E2B5" wp14:editId="2E100D73">
                <wp:simplePos x="0" y="0"/>
                <wp:positionH relativeFrom="column">
                  <wp:posOffset>1671955</wp:posOffset>
                </wp:positionH>
                <wp:positionV relativeFrom="paragraph">
                  <wp:posOffset>97155</wp:posOffset>
                </wp:positionV>
                <wp:extent cx="485775" cy="451485"/>
                <wp:effectExtent l="38100" t="0" r="28575" b="6286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451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A14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31.65pt;margin-top:7.65pt;width:38.25pt;height:35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Pr="00940DF8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0CA7F" wp14:editId="22C53C2F">
                <wp:simplePos x="0" y="0"/>
                <wp:positionH relativeFrom="column">
                  <wp:posOffset>3481705</wp:posOffset>
                </wp:positionH>
                <wp:positionV relativeFrom="paragraph">
                  <wp:posOffset>78105</wp:posOffset>
                </wp:positionV>
                <wp:extent cx="495300" cy="472440"/>
                <wp:effectExtent l="0" t="0" r="76200" b="6096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6ED9B" id="Gerade Verbindung mit Pfeil 2" o:spid="_x0000_s1026" type="#_x0000_t32" style="position:absolute;margin-left:274.15pt;margin-top:6.15pt;width:39pt;height:3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14:paraId="46F708CE" w14:textId="77777777" w:rsidR="00C26B54" w:rsidRPr="00940DF8" w:rsidRDefault="00C26B54">
      <w:pPr>
        <w:rPr>
          <w:sz w:val="20"/>
          <w:szCs w:val="20"/>
        </w:rPr>
      </w:pPr>
    </w:p>
    <w:p w14:paraId="0E19AB65" w14:textId="77777777" w:rsidR="00C26B54" w:rsidRPr="00940DF8" w:rsidRDefault="00C26B54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5F98" w:rsidRPr="00940DF8" w14:paraId="50CA20C9" w14:textId="77777777" w:rsidTr="00FB4A77">
        <w:trPr>
          <w:trHeight w:val="571"/>
        </w:trPr>
        <w:tc>
          <w:tcPr>
            <w:tcW w:w="4531" w:type="dxa"/>
            <w:shd w:val="clear" w:color="auto" w:fill="D9D9D9" w:themeFill="background1" w:themeFillShade="D9"/>
          </w:tcPr>
          <w:p w14:paraId="09D0EC08" w14:textId="77777777" w:rsidR="00736EA8" w:rsidRDefault="00FE5F98" w:rsidP="00C26B54">
            <w:pPr>
              <w:jc w:val="center"/>
              <w:rPr>
                <w:b/>
                <w:sz w:val="20"/>
                <w:szCs w:val="20"/>
              </w:rPr>
            </w:pPr>
            <w:r w:rsidRPr="00940DF8">
              <w:rPr>
                <w:b/>
                <w:sz w:val="20"/>
                <w:szCs w:val="20"/>
              </w:rPr>
              <w:t xml:space="preserve">natürliche Personen </w:t>
            </w:r>
          </w:p>
          <w:p w14:paraId="2EFB9412" w14:textId="77777777" w:rsidR="00FE5F98" w:rsidRPr="00940DF8" w:rsidRDefault="00FE5F98" w:rsidP="00C26B54">
            <w:pPr>
              <w:jc w:val="center"/>
              <w:rPr>
                <w:b/>
                <w:sz w:val="20"/>
                <w:szCs w:val="20"/>
              </w:rPr>
            </w:pPr>
            <w:r w:rsidRPr="00940DF8">
              <w:rPr>
                <w:b/>
                <w:sz w:val="20"/>
                <w:szCs w:val="20"/>
              </w:rPr>
              <w:t>(z.B. Einzelunternehmer, Selbständige etc.)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46C53FB" w14:textId="77777777" w:rsidR="00736EA8" w:rsidRDefault="00FE5F98" w:rsidP="00C26B54">
            <w:pPr>
              <w:jc w:val="center"/>
              <w:rPr>
                <w:b/>
                <w:sz w:val="20"/>
                <w:szCs w:val="20"/>
              </w:rPr>
            </w:pPr>
            <w:r w:rsidRPr="00940DF8">
              <w:rPr>
                <w:b/>
                <w:sz w:val="20"/>
                <w:szCs w:val="20"/>
              </w:rPr>
              <w:t xml:space="preserve">nicht natürliche Personen </w:t>
            </w:r>
          </w:p>
          <w:p w14:paraId="4ADE64B4" w14:textId="77777777" w:rsidR="00FE5F98" w:rsidRPr="00940DF8" w:rsidRDefault="00FE5F98" w:rsidP="00C26B54">
            <w:pPr>
              <w:jc w:val="center"/>
              <w:rPr>
                <w:b/>
                <w:sz w:val="20"/>
                <w:szCs w:val="20"/>
              </w:rPr>
            </w:pPr>
            <w:r w:rsidRPr="00940DF8">
              <w:rPr>
                <w:b/>
                <w:sz w:val="20"/>
                <w:szCs w:val="20"/>
              </w:rPr>
              <w:t>(z.B</w:t>
            </w:r>
            <w:r w:rsidR="00940DF8">
              <w:rPr>
                <w:b/>
                <w:sz w:val="20"/>
                <w:szCs w:val="20"/>
              </w:rPr>
              <w:t>. GmbH, Personengesellschaft, AG</w:t>
            </w:r>
            <w:r w:rsidRPr="00940DF8">
              <w:rPr>
                <w:b/>
                <w:sz w:val="20"/>
                <w:szCs w:val="20"/>
              </w:rPr>
              <w:t xml:space="preserve"> etc.)</w:t>
            </w:r>
          </w:p>
        </w:tc>
      </w:tr>
      <w:tr w:rsidR="00FE5F98" w:rsidRPr="00940DF8" w14:paraId="56C42663" w14:textId="77777777" w:rsidTr="00C26B54">
        <w:trPr>
          <w:trHeight w:val="460"/>
        </w:trPr>
        <w:tc>
          <w:tcPr>
            <w:tcW w:w="4531" w:type="dxa"/>
          </w:tcPr>
          <w:p w14:paraId="75589F39" w14:textId="77777777" w:rsidR="00FE5F98" w:rsidRPr="00940DF8" w:rsidRDefault="00C26B54">
            <w:pPr>
              <w:rPr>
                <w:sz w:val="20"/>
                <w:szCs w:val="20"/>
              </w:rPr>
            </w:pPr>
            <w:r w:rsidRPr="00940DF8">
              <w:rPr>
                <w:sz w:val="20"/>
                <w:szCs w:val="20"/>
              </w:rPr>
              <w:t>Angabe der IdNr</w:t>
            </w:r>
            <w:bookmarkStart w:id="0" w:name="_GoBack"/>
            <w:bookmarkEnd w:id="0"/>
            <w:r w:rsidRPr="00940DF8">
              <w:rPr>
                <w:sz w:val="20"/>
                <w:szCs w:val="20"/>
              </w:rPr>
              <w:t xml:space="preserve"> (verpflichtend)</w:t>
            </w:r>
          </w:p>
        </w:tc>
        <w:tc>
          <w:tcPr>
            <w:tcW w:w="4531" w:type="dxa"/>
          </w:tcPr>
          <w:p w14:paraId="63E15699" w14:textId="77777777" w:rsidR="00FE5F98" w:rsidRPr="00940DF8" w:rsidRDefault="00C26B54">
            <w:pPr>
              <w:rPr>
                <w:sz w:val="20"/>
                <w:szCs w:val="20"/>
              </w:rPr>
            </w:pPr>
            <w:r w:rsidRPr="00940DF8">
              <w:rPr>
                <w:sz w:val="20"/>
                <w:szCs w:val="20"/>
              </w:rPr>
              <w:t xml:space="preserve">Angabe der Steuernummer </w:t>
            </w:r>
            <w:r w:rsidRPr="00940DF8">
              <w:rPr>
                <w:sz w:val="20"/>
                <w:szCs w:val="20"/>
                <w:u w:val="single"/>
              </w:rPr>
              <w:t>der Gesellschaft</w:t>
            </w:r>
            <w:r w:rsidR="00CF243F">
              <w:rPr>
                <w:sz w:val="20"/>
                <w:szCs w:val="20"/>
                <w:u w:val="single"/>
              </w:rPr>
              <w:t xml:space="preserve"> </w:t>
            </w:r>
            <w:r w:rsidR="00CF243F" w:rsidRPr="00CF243F">
              <w:rPr>
                <w:sz w:val="20"/>
                <w:szCs w:val="20"/>
              </w:rPr>
              <w:t xml:space="preserve">(insb. </w:t>
            </w:r>
            <w:r w:rsidR="00CF243F" w:rsidRPr="008B3F48">
              <w:rPr>
                <w:sz w:val="20"/>
                <w:szCs w:val="20"/>
                <w:u w:val="single"/>
              </w:rPr>
              <w:t>nicht</w:t>
            </w:r>
            <w:r w:rsidR="00CF243F" w:rsidRPr="00CF243F">
              <w:rPr>
                <w:sz w:val="20"/>
                <w:szCs w:val="20"/>
              </w:rPr>
              <w:t xml:space="preserve"> des Geschäftsführers)</w:t>
            </w:r>
          </w:p>
        </w:tc>
      </w:tr>
      <w:tr w:rsidR="00FB4A77" w:rsidRPr="00940DF8" w14:paraId="5E578A90" w14:textId="77777777" w:rsidTr="00C26B54">
        <w:trPr>
          <w:gridAfter w:val="1"/>
          <w:wAfter w:w="4531" w:type="dxa"/>
          <w:trHeight w:val="460"/>
        </w:trPr>
        <w:tc>
          <w:tcPr>
            <w:tcW w:w="4531" w:type="dxa"/>
          </w:tcPr>
          <w:p w14:paraId="3E019901" w14:textId="77777777" w:rsidR="00FB4A77" w:rsidRPr="00940DF8" w:rsidRDefault="00FB4A77" w:rsidP="0094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Angabe des Geburtsdatums</w:t>
            </w:r>
          </w:p>
        </w:tc>
      </w:tr>
    </w:tbl>
    <w:p w14:paraId="5F6B8FED" w14:textId="77777777" w:rsidR="00940DF8" w:rsidRPr="00940DF8" w:rsidRDefault="00940DF8">
      <w:pPr>
        <w:rPr>
          <w:sz w:val="20"/>
          <w:szCs w:val="20"/>
        </w:rPr>
      </w:pPr>
    </w:p>
    <w:p w14:paraId="3C7D5A3A" w14:textId="0A2D346E" w:rsidR="00940DF8" w:rsidRDefault="00940DF8" w:rsidP="00940DF8">
      <w:pPr>
        <w:rPr>
          <w:sz w:val="20"/>
          <w:szCs w:val="20"/>
        </w:rPr>
      </w:pPr>
      <w:r w:rsidRPr="00940DF8">
        <w:rPr>
          <w:sz w:val="20"/>
          <w:szCs w:val="20"/>
        </w:rPr>
        <w:t xml:space="preserve">Bei natürlichen Personen </w:t>
      </w:r>
      <w:r w:rsidR="00CF243F">
        <w:rPr>
          <w:sz w:val="20"/>
          <w:szCs w:val="20"/>
        </w:rPr>
        <w:t>ist</w:t>
      </w:r>
      <w:r w:rsidR="00CF243F" w:rsidRPr="00940DF8">
        <w:rPr>
          <w:sz w:val="20"/>
          <w:szCs w:val="20"/>
        </w:rPr>
        <w:t xml:space="preserve"> </w:t>
      </w:r>
      <w:r w:rsidR="00CF243F">
        <w:rPr>
          <w:sz w:val="20"/>
          <w:szCs w:val="20"/>
        </w:rPr>
        <w:t xml:space="preserve">die </w:t>
      </w:r>
      <w:r w:rsidRPr="00940DF8">
        <w:rPr>
          <w:sz w:val="20"/>
          <w:szCs w:val="20"/>
        </w:rPr>
        <w:t>Identifikationsnummer</w:t>
      </w:r>
      <w:r w:rsidR="00CF243F">
        <w:rPr>
          <w:sz w:val="20"/>
          <w:szCs w:val="20"/>
        </w:rPr>
        <w:t xml:space="preserve"> und das Geburtsdatum verpflichtend im Datensatz anzugeben (</w:t>
      </w:r>
      <w:r w:rsidR="002B0BBA">
        <w:rPr>
          <w:sz w:val="20"/>
          <w:szCs w:val="20"/>
        </w:rPr>
        <w:t>§ 13 MV i.V.m. § 93c Abs. 1 Nr.</w:t>
      </w:r>
      <w:r w:rsidR="00CF243F">
        <w:rPr>
          <w:sz w:val="20"/>
          <w:szCs w:val="20"/>
        </w:rPr>
        <w:t xml:space="preserve"> 2 Buchstabe c AO).</w:t>
      </w:r>
      <w:r w:rsidR="009A1B88" w:rsidRPr="009A1B88">
        <w:t xml:space="preserve"> </w:t>
      </w:r>
      <w:r w:rsidR="009A1B88" w:rsidRPr="009A1B88">
        <w:rPr>
          <w:sz w:val="20"/>
          <w:szCs w:val="20"/>
        </w:rPr>
        <w:t>Ob in Ausnahmefällen für die Veranlagungszeiträume 2020 und 2021 auf die Angabe des Geburtsdatums verzichtet werden kann (optionales Feld), kann bei den zuständigen Stellen der Länder in Erfahrung gebracht werden</w:t>
      </w:r>
      <w:r w:rsidR="00CF243F">
        <w:rPr>
          <w:sz w:val="20"/>
          <w:szCs w:val="20"/>
        </w:rPr>
        <w:t xml:space="preserve"> </w:t>
      </w:r>
    </w:p>
    <w:p w14:paraId="2FFB48D3" w14:textId="77777777" w:rsidR="00CF243F" w:rsidRPr="00940DF8" w:rsidRDefault="00CF243F" w:rsidP="00940DF8">
      <w:pPr>
        <w:rPr>
          <w:sz w:val="20"/>
          <w:szCs w:val="20"/>
        </w:rPr>
      </w:pPr>
      <w:r>
        <w:rPr>
          <w:sz w:val="20"/>
          <w:szCs w:val="20"/>
        </w:rPr>
        <w:t xml:space="preserve">Bei nicht natürlichen Personen ist bis zur Einführung der Wirtschaftsidentifikationsnummer die Angabe der </w:t>
      </w:r>
      <w:r w:rsidRPr="00624F52">
        <w:rPr>
          <w:sz w:val="20"/>
          <w:szCs w:val="20"/>
        </w:rPr>
        <w:t>Steuernummer der Gesellschaft</w:t>
      </w:r>
      <w:r>
        <w:rPr>
          <w:sz w:val="20"/>
          <w:szCs w:val="20"/>
        </w:rPr>
        <w:t xml:space="preserve"> </w:t>
      </w:r>
      <w:r w:rsidR="002B0BBA">
        <w:rPr>
          <w:sz w:val="20"/>
          <w:szCs w:val="20"/>
        </w:rPr>
        <w:t>verpflichtende Angabe im Datensatz (§ 13 MV i.V.m. § 93c Abs. 1 Nr. 2 Buchstabe d AO).</w:t>
      </w:r>
    </w:p>
    <w:p w14:paraId="7AA2296D" w14:textId="77777777" w:rsidR="00940DF8" w:rsidRDefault="00940DF8"/>
    <w:sectPr w:rsidR="00940D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FC"/>
    <w:rsid w:val="0001013B"/>
    <w:rsid w:val="000917B3"/>
    <w:rsid w:val="0011305A"/>
    <w:rsid w:val="002B0BBA"/>
    <w:rsid w:val="003F0DB0"/>
    <w:rsid w:val="00470950"/>
    <w:rsid w:val="004B09E8"/>
    <w:rsid w:val="00523D50"/>
    <w:rsid w:val="0053342C"/>
    <w:rsid w:val="00624F52"/>
    <w:rsid w:val="006801FC"/>
    <w:rsid w:val="006D2D2D"/>
    <w:rsid w:val="00703756"/>
    <w:rsid w:val="00736EA8"/>
    <w:rsid w:val="00754C83"/>
    <w:rsid w:val="008B3F48"/>
    <w:rsid w:val="00910253"/>
    <w:rsid w:val="00922344"/>
    <w:rsid w:val="00940DF8"/>
    <w:rsid w:val="009A1B88"/>
    <w:rsid w:val="009F476F"/>
    <w:rsid w:val="00B6272D"/>
    <w:rsid w:val="00C26B54"/>
    <w:rsid w:val="00C63515"/>
    <w:rsid w:val="00CF243F"/>
    <w:rsid w:val="00D77D24"/>
    <w:rsid w:val="00E30FC1"/>
    <w:rsid w:val="00E33FAE"/>
    <w:rsid w:val="00E54B76"/>
    <w:rsid w:val="00EA3E80"/>
    <w:rsid w:val="00F44289"/>
    <w:rsid w:val="00FB4A77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51BE"/>
  <w15:chartTrackingRefBased/>
  <w15:docId w15:val="{32F67F5B-89E5-4213-91C2-45C025FA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5F9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F24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243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24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24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243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4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744F-0627-4620-B706-D4BBB21C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Reinhold, Franziska (OFD, Q 01 St, 01 Z)</dc:creator>
  <cp:keywords/>
  <dc:description/>
  <cp:lastModifiedBy>Reinhold, Franziska (OFD, Q 01 St, 01 Z)</cp:lastModifiedBy>
  <cp:revision>3</cp:revision>
  <dcterms:created xsi:type="dcterms:W3CDTF">2022-02-07T15:16:00Z</dcterms:created>
  <dcterms:modified xsi:type="dcterms:W3CDTF">2022-02-08T08:13:00Z</dcterms:modified>
</cp:coreProperties>
</file>